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84BE0" w14:textId="77777777" w:rsidR="005D0601" w:rsidRDefault="005D0601" w:rsidP="005D0601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15CA7" wp14:editId="05DC2254">
                <wp:simplePos x="0" y="0"/>
                <wp:positionH relativeFrom="column">
                  <wp:posOffset>1313815</wp:posOffset>
                </wp:positionH>
                <wp:positionV relativeFrom="paragraph">
                  <wp:posOffset>141382</wp:posOffset>
                </wp:positionV>
                <wp:extent cx="4095750" cy="11811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1E7FB" w14:textId="77777777" w:rsidR="005D0601" w:rsidRPr="005D0601" w:rsidRDefault="005D0601" w:rsidP="005D0601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  <w:t>Lindsay Kendall</w:t>
                            </w:r>
                          </w:p>
                          <w:p w14:paraId="797D6E15" w14:textId="77777777" w:rsidR="005D0601" w:rsidRDefault="005D0601" w:rsidP="005D0601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 xml:space="preserve">Assistant </w:t>
                            </w:r>
                            <w:r w:rsidRPr="005D0601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Director</w:t>
                            </w:r>
                          </w:p>
                          <w:p w14:paraId="5BF51D07" w14:textId="77777777" w:rsidR="005D0601" w:rsidRPr="005D0601" w:rsidRDefault="005D0601" w:rsidP="005D0601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5D0601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Economic Forecasting Center</w:t>
                            </w:r>
                          </w:p>
                          <w:p w14:paraId="65678A0E" w14:textId="77777777" w:rsidR="005D0601" w:rsidRPr="005D0601" w:rsidRDefault="005D0601" w:rsidP="005D0601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5D0601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J Mack Robinson College of Business</w:t>
                            </w:r>
                          </w:p>
                          <w:p w14:paraId="5028263C" w14:textId="77777777" w:rsidR="005D0601" w:rsidRPr="005D0601" w:rsidRDefault="005D0601" w:rsidP="005D0601">
                            <w:p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  <w:r w:rsidRPr="005D0601"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  <w:t>Georgia State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3.45pt;margin-top:11.15pt;width:322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" filled="f" strokecolor="white">
                <v:textbox>
                  <w:txbxContent>
                    <w:p w:rsidR="005D0601" w:rsidRPr="005D0601" w:rsidRDefault="005D0601" w:rsidP="005D0601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  <w:t>Lindsay Kendall</w:t>
                      </w:r>
                    </w:p>
                    <w:p w:rsidR="005D0601" w:rsidRDefault="005D0601" w:rsidP="005D0601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 xml:space="preserve">Assistant </w:t>
                      </w:r>
                      <w:r w:rsidRPr="005D0601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Director</w:t>
                      </w:r>
                    </w:p>
                    <w:p w:rsidR="005D0601" w:rsidRPr="005D0601" w:rsidRDefault="005D0601" w:rsidP="005D0601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5D0601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Economic Forecasting Center</w:t>
                      </w:r>
                    </w:p>
                    <w:p w:rsidR="005D0601" w:rsidRPr="005D0601" w:rsidRDefault="005D0601" w:rsidP="005D0601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5D0601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J Mack Robinson College of Business</w:t>
                      </w:r>
                    </w:p>
                    <w:p w:rsidR="005D0601" w:rsidRPr="005D0601" w:rsidRDefault="005D0601" w:rsidP="005D0601">
                      <w:pPr>
                        <w:spacing w:after="0" w:line="240" w:lineRule="auto"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  <w:r w:rsidRPr="005D0601"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  <w:t>Georgia State University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691D91B5" wp14:editId="2E6BB881">
            <wp:extent cx="1056904" cy="1270659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25MLB_Lindsay_Kendall_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10" b="8971"/>
                    <a:stretch/>
                  </pic:blipFill>
                  <pic:spPr bwMode="auto">
                    <a:xfrm>
                      <a:off x="0" y="0"/>
                      <a:ext cx="1057523" cy="1271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D3B24E" w14:textId="77777777" w:rsidR="00DC4EB1" w:rsidRDefault="00121981" w:rsidP="005D0601">
      <w:pPr>
        <w:rPr>
          <w:rFonts w:ascii="Calibri" w:eastAsia="Calibri" w:hAnsi="Calibri" w:cs="Times New Roman"/>
        </w:rPr>
      </w:pPr>
      <w:r w:rsidRPr="00121981">
        <w:rPr>
          <w:rFonts w:ascii="Calibri" w:eastAsia="Calibri" w:hAnsi="Calibri" w:cs="Times New Roman"/>
          <w:b/>
          <w:sz w:val="28"/>
          <w:szCs w:val="28"/>
        </w:rPr>
        <w:t>L</w:t>
      </w:r>
      <w:r w:rsidRPr="00121981">
        <w:rPr>
          <w:rFonts w:ascii="Calibri" w:eastAsia="Calibri" w:hAnsi="Calibri" w:cs="Times New Roman"/>
        </w:rPr>
        <w:t xml:space="preserve">indsay Kendall is the Assistant Director at the Economic Forecasting Center at Georgia State University. </w:t>
      </w:r>
      <w:r>
        <w:rPr>
          <w:rFonts w:ascii="Calibri" w:eastAsia="Calibri" w:hAnsi="Calibri" w:cs="Times New Roman"/>
        </w:rPr>
        <w:t xml:space="preserve">In this role, she </w:t>
      </w:r>
      <w:r w:rsidR="00DC4EB1">
        <w:rPr>
          <w:rFonts w:ascii="Calibri" w:eastAsia="Calibri" w:hAnsi="Calibri" w:cs="Times New Roman"/>
        </w:rPr>
        <w:t xml:space="preserve">leads a team of researchers to </w:t>
      </w:r>
      <w:r>
        <w:rPr>
          <w:rFonts w:ascii="Calibri" w:eastAsia="Calibri" w:hAnsi="Calibri" w:cs="Times New Roman"/>
        </w:rPr>
        <w:t xml:space="preserve">gather pertinent information and data to assist in </w:t>
      </w:r>
      <w:r w:rsidR="00430CBE">
        <w:rPr>
          <w:rFonts w:ascii="Calibri" w:eastAsia="Calibri" w:hAnsi="Calibri" w:cs="Times New Roman"/>
        </w:rPr>
        <w:t>forecasting</w:t>
      </w:r>
      <w:r>
        <w:rPr>
          <w:rFonts w:ascii="Calibri" w:eastAsia="Calibri" w:hAnsi="Calibri" w:cs="Times New Roman"/>
        </w:rPr>
        <w:t xml:space="preserve"> the U</w:t>
      </w:r>
      <w:r w:rsidR="00576C72">
        <w:rPr>
          <w:rFonts w:ascii="Calibri" w:eastAsia="Calibri" w:hAnsi="Calibri" w:cs="Times New Roman"/>
        </w:rPr>
        <w:t>nited States</w:t>
      </w:r>
      <w:r>
        <w:rPr>
          <w:rFonts w:ascii="Calibri" w:eastAsia="Calibri" w:hAnsi="Calibri" w:cs="Times New Roman"/>
        </w:rPr>
        <w:t xml:space="preserve">, Georgia and local metro Atlanta economies. </w:t>
      </w:r>
      <w:r w:rsidR="00DC4EB1">
        <w:rPr>
          <w:rFonts w:ascii="Calibri" w:eastAsia="Calibri" w:hAnsi="Calibri" w:cs="Times New Roman"/>
        </w:rPr>
        <w:t xml:space="preserve">Lindsay also lends her writing expertise to the </w:t>
      </w:r>
      <w:r>
        <w:rPr>
          <w:rFonts w:ascii="Calibri" w:eastAsia="Calibri" w:hAnsi="Calibri" w:cs="Times New Roman"/>
        </w:rPr>
        <w:t xml:space="preserve">forecasting center’s </w:t>
      </w:r>
      <w:r w:rsidR="00D22966">
        <w:rPr>
          <w:rFonts w:ascii="Calibri" w:eastAsia="Calibri" w:hAnsi="Calibri" w:cs="Times New Roman"/>
        </w:rPr>
        <w:t xml:space="preserve">award winning </w:t>
      </w:r>
      <w:r>
        <w:rPr>
          <w:rFonts w:ascii="Calibri" w:eastAsia="Calibri" w:hAnsi="Calibri" w:cs="Times New Roman"/>
        </w:rPr>
        <w:t>quarterly publication</w:t>
      </w:r>
      <w:r w:rsidR="00D22966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. </w:t>
      </w:r>
      <w:r w:rsidR="00DC4EB1">
        <w:rPr>
          <w:rFonts w:ascii="Calibri" w:eastAsia="Calibri" w:hAnsi="Calibri" w:cs="Times New Roman"/>
        </w:rPr>
        <w:t xml:space="preserve">Furthermore, she coordinates the quarterly </w:t>
      </w:r>
      <w:r w:rsidR="00D22966">
        <w:rPr>
          <w:rFonts w:ascii="Calibri" w:eastAsia="Calibri" w:hAnsi="Calibri" w:cs="Times New Roman"/>
        </w:rPr>
        <w:t xml:space="preserve">conferences which </w:t>
      </w:r>
      <w:r w:rsidR="00D22966" w:rsidRPr="00D22966">
        <w:rPr>
          <w:rFonts w:ascii="Calibri" w:eastAsia="Calibri" w:hAnsi="Calibri" w:cs="Times New Roman"/>
        </w:rPr>
        <w:t xml:space="preserve">provide </w:t>
      </w:r>
      <w:r w:rsidR="00D22966">
        <w:rPr>
          <w:rFonts w:ascii="Calibri" w:eastAsia="Calibri" w:hAnsi="Calibri" w:cs="Times New Roman"/>
        </w:rPr>
        <w:t xml:space="preserve">valuable </w:t>
      </w:r>
      <w:r w:rsidR="00D22966" w:rsidRPr="00D22966">
        <w:rPr>
          <w:rFonts w:ascii="Calibri" w:eastAsia="Calibri" w:hAnsi="Calibri" w:cs="Times New Roman"/>
        </w:rPr>
        <w:t>information to the business community and to state and local</w:t>
      </w:r>
      <w:r w:rsidR="00D22966">
        <w:rPr>
          <w:rFonts w:ascii="Calibri" w:eastAsia="Calibri" w:hAnsi="Calibri" w:cs="Times New Roman"/>
        </w:rPr>
        <w:t xml:space="preserve"> </w:t>
      </w:r>
      <w:r w:rsidR="00D22966" w:rsidRPr="00D22966">
        <w:rPr>
          <w:rFonts w:ascii="Calibri" w:eastAsia="Calibri" w:hAnsi="Calibri" w:cs="Times New Roman"/>
        </w:rPr>
        <w:t>officials.</w:t>
      </w:r>
      <w:r w:rsidR="00D22966">
        <w:rPr>
          <w:rFonts w:ascii="Calibri" w:eastAsia="Calibri" w:hAnsi="Calibri" w:cs="Times New Roman"/>
        </w:rPr>
        <w:t xml:space="preserve"> </w:t>
      </w:r>
    </w:p>
    <w:p w14:paraId="796C43AF" w14:textId="77777777" w:rsidR="00B774F5" w:rsidRDefault="00121981" w:rsidP="005D060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Before joining Georgia State University, Lindsay was a Market Analyst in Canada at the Federal government’s Canada Mortgage and Housing Corporation where she analyzed and forecast </w:t>
      </w:r>
      <w:r w:rsidR="00B774F5">
        <w:t xml:space="preserve">some of the most volatile </w:t>
      </w:r>
      <w:r>
        <w:rPr>
          <w:rFonts w:ascii="Calibri" w:eastAsia="Calibri" w:hAnsi="Calibri" w:cs="Times New Roman"/>
        </w:rPr>
        <w:t xml:space="preserve">housing markets </w:t>
      </w:r>
      <w:r w:rsidR="00B774F5">
        <w:rPr>
          <w:rFonts w:ascii="Calibri" w:eastAsia="Calibri" w:hAnsi="Calibri" w:cs="Times New Roman"/>
        </w:rPr>
        <w:t>in</w:t>
      </w:r>
      <w:r>
        <w:rPr>
          <w:rFonts w:ascii="Calibri" w:eastAsia="Calibri" w:hAnsi="Calibri" w:cs="Times New Roman"/>
        </w:rPr>
        <w:t xml:space="preserve"> the nation. Lindsay brings knowledge of </w:t>
      </w:r>
      <w:r w:rsidR="00B774F5">
        <w:rPr>
          <w:rFonts w:ascii="Calibri" w:eastAsia="Calibri" w:hAnsi="Calibri" w:cs="Times New Roman"/>
        </w:rPr>
        <w:t xml:space="preserve">residential </w:t>
      </w:r>
      <w:r>
        <w:rPr>
          <w:rFonts w:ascii="Calibri" w:eastAsia="Calibri" w:hAnsi="Calibri" w:cs="Times New Roman"/>
        </w:rPr>
        <w:t xml:space="preserve">real estate dynamics as well as undercurrents of the oil and gas industry to her role as the Assistant Director. She holds a Master of Arts degree in Economics from the University of Calgary. </w:t>
      </w:r>
    </w:p>
    <w:p w14:paraId="496D7940" w14:textId="77777777" w:rsidR="00814873" w:rsidRDefault="00D22966" w:rsidP="005D060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When Lindsay is not crunching data</w:t>
      </w:r>
      <w:r w:rsidR="00165E89">
        <w:rPr>
          <w:rFonts w:ascii="Calibri" w:eastAsia="Calibri" w:hAnsi="Calibri" w:cs="Times New Roman"/>
        </w:rPr>
        <w:t xml:space="preserve"> or writing reports</w:t>
      </w:r>
      <w:r>
        <w:rPr>
          <w:rFonts w:ascii="Calibri" w:eastAsia="Calibri" w:hAnsi="Calibri" w:cs="Times New Roman"/>
        </w:rPr>
        <w:t xml:space="preserve">, she can be found at the local jungle gym corralling her two young children (and husband).  </w:t>
      </w:r>
      <w:bookmarkStart w:id="0" w:name="_GoBack"/>
      <w:bookmarkEnd w:id="0"/>
    </w:p>
    <w:sectPr w:rsidR="00814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81"/>
    <w:rsid w:val="0005205C"/>
    <w:rsid w:val="000B25F0"/>
    <w:rsid w:val="00121981"/>
    <w:rsid w:val="00165E89"/>
    <w:rsid w:val="001C18C6"/>
    <w:rsid w:val="00245EC2"/>
    <w:rsid w:val="00430CBE"/>
    <w:rsid w:val="004E760B"/>
    <w:rsid w:val="005708F1"/>
    <w:rsid w:val="00576C72"/>
    <w:rsid w:val="005821EE"/>
    <w:rsid w:val="005D0601"/>
    <w:rsid w:val="00674598"/>
    <w:rsid w:val="00814873"/>
    <w:rsid w:val="009C5126"/>
    <w:rsid w:val="009F7423"/>
    <w:rsid w:val="00B774F5"/>
    <w:rsid w:val="00BC11D8"/>
    <w:rsid w:val="00C65997"/>
    <w:rsid w:val="00C724A5"/>
    <w:rsid w:val="00D22966"/>
    <w:rsid w:val="00D74736"/>
    <w:rsid w:val="00DC4EB1"/>
    <w:rsid w:val="00DE4F07"/>
    <w:rsid w:val="00DF5B17"/>
    <w:rsid w:val="00E14F72"/>
    <w:rsid w:val="00E8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B1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2">
    <w:name w:val="c2"/>
    <w:basedOn w:val="DefaultParagraphFont"/>
    <w:rsid w:val="00121981"/>
  </w:style>
  <w:style w:type="paragraph" w:styleId="BalloonText">
    <w:name w:val="Balloon Text"/>
    <w:basedOn w:val="Normal"/>
    <w:link w:val="BalloonTextChar"/>
    <w:uiPriority w:val="99"/>
    <w:semiHidden/>
    <w:unhideWhenUsed/>
    <w:rsid w:val="005D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2">
    <w:name w:val="c2"/>
    <w:basedOn w:val="DefaultParagraphFont"/>
    <w:rsid w:val="00121981"/>
  </w:style>
  <w:style w:type="paragraph" w:styleId="BalloonText">
    <w:name w:val="Balloon Text"/>
    <w:basedOn w:val="Normal"/>
    <w:link w:val="BalloonTextChar"/>
    <w:uiPriority w:val="99"/>
    <w:semiHidden/>
    <w:unhideWhenUsed/>
    <w:rsid w:val="005D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Marie Kendall</dc:creator>
  <cp:lastModifiedBy>vaidehi patki</cp:lastModifiedBy>
  <cp:revision>2</cp:revision>
  <dcterms:created xsi:type="dcterms:W3CDTF">2014-10-10T15:51:00Z</dcterms:created>
  <dcterms:modified xsi:type="dcterms:W3CDTF">2014-10-10T15:51:00Z</dcterms:modified>
</cp:coreProperties>
</file>